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1616C" w14:textId="77777777" w:rsidR="002216E0" w:rsidRDefault="00E502E0" w:rsidP="002216E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Сценарий круглого стола</w:t>
      </w:r>
      <w:r w:rsidR="002216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– презентации наглядной хронологии «</w:t>
      </w:r>
      <w:r w:rsidR="002216E0" w:rsidRPr="002216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Россия и Центральная Азия: история и культура</w:t>
      </w:r>
      <w:r w:rsidR="002216E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</w:t>
      </w:r>
    </w:p>
    <w:p w14:paraId="26231153" w14:textId="77777777" w:rsidR="002216E0" w:rsidRPr="002216E0" w:rsidRDefault="002216E0" w:rsidP="002216E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A5C739F" w14:textId="77777777" w:rsidR="00522713" w:rsidRPr="006E2426" w:rsidRDefault="001A55C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декабря 2025 года </w:t>
      </w:r>
      <w:r w:rsidR="005E6D8D" w:rsidRPr="006E242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</w:t>
      </w: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</w:rPr>
        <w:t>:00</w:t>
      </w:r>
    </w:p>
    <w:p w14:paraId="37CC65C4" w14:textId="77777777" w:rsidR="00522713" w:rsidRPr="006E2426" w:rsidRDefault="0052271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68E339" w14:textId="77777777" w:rsidR="00522713" w:rsidRDefault="00E502E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E2426">
        <w:rPr>
          <w:rFonts w:ascii="Times New Roman" w:eastAsia="Times New Roman" w:hAnsi="Times New Roman" w:cs="Times New Roman"/>
          <w:sz w:val="24"/>
          <w:szCs w:val="24"/>
          <w:highlight w:val="white"/>
        </w:rPr>
        <w:t>«Наглядная хронология» — специализированное справочное издание, выполненное в графическом формате «ленты времени». Книга предназначена для визуального изучения ключевых процессов, событий и персоналий в истории взаимодействия Российской империи и регионов Центральной Азии с середины XIX века до 1917 года.</w:t>
      </w:r>
    </w:p>
    <w:p w14:paraId="4DE1E570" w14:textId="77777777" w:rsidR="002216E0" w:rsidRPr="006E2426" w:rsidRDefault="002216E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E2BCA75" w14:textId="77777777" w:rsidR="00522713" w:rsidRPr="006E2426" w:rsidRDefault="00E502E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E2426">
        <w:rPr>
          <w:rFonts w:ascii="Times New Roman" w:eastAsia="Times New Roman" w:hAnsi="Times New Roman" w:cs="Times New Roman"/>
          <w:sz w:val="24"/>
          <w:szCs w:val="24"/>
          <w:highlight w:val="white"/>
        </w:rPr>
        <w:t>На этом временном отрезке удается проследить динамику административного освоения региона, формирование новой инфраструктуры и глубокое культурное взаимовлияние, превратившее Центральную Азию в неотъемлемую часть общеимперского пространства. </w:t>
      </w:r>
    </w:p>
    <w:p w14:paraId="2102E35E" w14:textId="77777777" w:rsidR="00522713" w:rsidRPr="006E2426" w:rsidRDefault="0052271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D9402E" w14:textId="77777777" w:rsidR="00522713" w:rsidRPr="006E2426" w:rsidRDefault="00E502E0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Вопросы к обсуждению: </w:t>
      </w:r>
    </w:p>
    <w:p w14:paraId="577FCC92" w14:textId="77777777" w:rsidR="00522713" w:rsidRPr="008A759A" w:rsidRDefault="00E502E0" w:rsidP="00314F1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59A">
        <w:rPr>
          <w:rFonts w:ascii="Times New Roman" w:eastAsia="Times New Roman" w:hAnsi="Times New Roman" w:cs="Times New Roman"/>
          <w:sz w:val="24"/>
          <w:szCs w:val="24"/>
        </w:rPr>
        <w:t>Исторические основы взаимодействия Российской империи и регионов Центральной Азии.</w:t>
      </w:r>
      <w:r w:rsidR="008A75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A55CB" w:rsidRPr="008A759A">
        <w:rPr>
          <w:rFonts w:ascii="Times New Roman" w:eastAsia="Times New Roman" w:hAnsi="Times New Roman" w:cs="Times New Roman"/>
          <w:sz w:val="24"/>
          <w:szCs w:val="24"/>
          <w:lang w:val="ru-RU"/>
        </w:rPr>
        <w:t>Кыргызстан</w:t>
      </w:r>
      <w:r w:rsidR="001A55CB" w:rsidRPr="008A759A">
        <w:rPr>
          <w:rFonts w:ascii="Times New Roman" w:eastAsia="Times New Roman" w:hAnsi="Times New Roman" w:cs="Times New Roman"/>
          <w:sz w:val="24"/>
          <w:szCs w:val="24"/>
        </w:rPr>
        <w:t xml:space="preserve"> в дореволюционный период и его социально-политическое развитие.</w:t>
      </w:r>
    </w:p>
    <w:p w14:paraId="5CD7EF27" w14:textId="77777777" w:rsidR="00522713" w:rsidRPr="006E2426" w:rsidRDefault="00E502E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26">
        <w:rPr>
          <w:rFonts w:ascii="Times New Roman" w:eastAsia="Times New Roman" w:hAnsi="Times New Roman" w:cs="Times New Roman"/>
          <w:sz w:val="24"/>
          <w:szCs w:val="24"/>
        </w:rPr>
        <w:t>История как инструмент диалога и укрепления доверия в Центральной Азии.</w:t>
      </w:r>
    </w:p>
    <w:p w14:paraId="62FE9D82" w14:textId="77777777" w:rsidR="00522713" w:rsidRDefault="00E502E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426">
        <w:rPr>
          <w:rFonts w:ascii="Times New Roman" w:eastAsia="Times New Roman" w:hAnsi="Times New Roman" w:cs="Times New Roman"/>
          <w:sz w:val="24"/>
          <w:szCs w:val="24"/>
        </w:rPr>
        <w:t>Визуальное представление истории и потенциал формата «ленты времени».</w:t>
      </w:r>
    </w:p>
    <w:p w14:paraId="5CED651B" w14:textId="77777777" w:rsidR="008A759A" w:rsidRPr="008A759A" w:rsidRDefault="008A759A" w:rsidP="008A759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8A759A">
        <w:rPr>
          <w:rFonts w:ascii="Times New Roman" w:eastAsia="Times New Roman" w:hAnsi="Times New Roman" w:cs="Times New Roman"/>
          <w:sz w:val="24"/>
          <w:szCs w:val="24"/>
          <w:lang w:val="ru-RU"/>
        </w:rPr>
        <w:t>начени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8A75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историко-культурных связей России и Кыргызстана для развития национального и исторического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самосознания народов двух стран</w:t>
      </w:r>
    </w:p>
    <w:p w14:paraId="1A4CB7B2" w14:textId="77777777" w:rsidR="008A759A" w:rsidRPr="008A759A" w:rsidRDefault="008A759A" w:rsidP="008A759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Роль</w:t>
      </w:r>
      <w:r w:rsidRPr="008A75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исторического познания в развитии современного сотруд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ничества, доверия и партнерства.</w:t>
      </w:r>
    </w:p>
    <w:p w14:paraId="0C2FD6F3" w14:textId="77777777" w:rsidR="008A759A" w:rsidRPr="006E2426" w:rsidRDefault="008A759A" w:rsidP="008A759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</w:t>
      </w:r>
      <w:r w:rsidRPr="008A759A">
        <w:rPr>
          <w:rFonts w:ascii="Times New Roman" w:eastAsia="Times New Roman" w:hAnsi="Times New Roman" w:cs="Times New Roman"/>
          <w:sz w:val="24"/>
          <w:szCs w:val="24"/>
          <w:lang w:val="ru-RU"/>
        </w:rPr>
        <w:t>формат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8A75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распространения исторических знаний, соответствующих современному состоянию общества и особенностям потребления информации.</w:t>
      </w:r>
    </w:p>
    <w:p w14:paraId="2255CCFF" w14:textId="77777777" w:rsidR="00522713" w:rsidRPr="00E07806" w:rsidRDefault="00522713" w:rsidP="00E0780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A60643" w14:textId="77777777" w:rsidR="00522713" w:rsidRDefault="00E502E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Модератор: </w:t>
      </w:r>
      <w:proofErr w:type="spellStart"/>
      <w:r w:rsidR="001A55CB" w:rsidRPr="006E2426">
        <w:rPr>
          <w:rFonts w:ascii="Times New Roman" w:eastAsia="Times New Roman" w:hAnsi="Times New Roman" w:cs="Times New Roman"/>
          <w:sz w:val="24"/>
          <w:szCs w:val="24"/>
          <w:lang w:val="ru-RU"/>
        </w:rPr>
        <w:t>Зульхарнеев</w:t>
      </w:r>
      <w:proofErr w:type="spellEnd"/>
      <w:r w:rsidR="001A55CB" w:rsidRPr="006E24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Альберт </w:t>
      </w:r>
      <w:proofErr w:type="spellStart"/>
      <w:r w:rsidR="001A55CB" w:rsidRPr="006E2426">
        <w:rPr>
          <w:rFonts w:ascii="Times New Roman" w:eastAsia="Times New Roman" w:hAnsi="Times New Roman" w:cs="Times New Roman"/>
          <w:sz w:val="24"/>
          <w:szCs w:val="24"/>
          <w:lang w:val="ru-RU"/>
        </w:rPr>
        <w:t>Фархатович</w:t>
      </w:r>
      <w:proofErr w:type="spellEnd"/>
      <w:r w:rsidR="001A55CB" w:rsidRPr="006E24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руководитель Русского дома в г. Бишкек</w:t>
      </w:r>
    </w:p>
    <w:p w14:paraId="0C4B17F4" w14:textId="77777777" w:rsidR="0026282E" w:rsidRPr="006E2426" w:rsidRDefault="0026282E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82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Организаторы:</w:t>
      </w:r>
      <w:r w:rsidRPr="002628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Российский центр науки и культуры (Русский дом в Бишкеке) и Центр историко-культурного наследия КРСУ им Б.Н. Ельцина</w:t>
      </w:r>
    </w:p>
    <w:p w14:paraId="37E2966D" w14:textId="77777777" w:rsidR="00522713" w:rsidRPr="006E2426" w:rsidRDefault="00E502E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Программа мероприятия: </w:t>
      </w:r>
    </w:p>
    <w:p w14:paraId="0AB1A293" w14:textId="77777777" w:rsidR="00522713" w:rsidRPr="006E2426" w:rsidRDefault="0052271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B6A61C" w14:textId="77777777" w:rsidR="00522713" w:rsidRPr="006E2426" w:rsidRDefault="00E502E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B7B7B7"/>
        </w:rPr>
      </w:pPr>
      <w:r w:rsidRPr="006E242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B7B7B7"/>
        </w:rPr>
        <w:t>Время                    Мероприятие</w:t>
      </w:r>
    </w:p>
    <w:tbl>
      <w:tblPr>
        <w:tblStyle w:val="a6"/>
        <w:tblW w:w="934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649"/>
      </w:tblGrid>
      <w:tr w:rsidR="00522713" w:rsidRPr="006E2426" w14:paraId="7D10FAA1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90F6FAB" w14:textId="77777777" w:rsidR="00522713" w:rsidRPr="006E2426" w:rsidRDefault="007F031D" w:rsidP="007F0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1A55CB"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:00 – </w:t>
            </w:r>
            <w:r w:rsidR="001A55CB"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1A55CB"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A55CB" w:rsidRPr="006E242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1A55CB"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03BB163" w14:textId="77777777" w:rsidR="00522713" w:rsidRPr="006E2426" w:rsidRDefault="00E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Сбор гостей и аккредитация. </w:t>
            </w:r>
            <w:r w:rsidRPr="0062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Кофе-брейк для участников.</w:t>
            </w:r>
          </w:p>
        </w:tc>
      </w:tr>
      <w:tr w:rsidR="00522713" w:rsidRPr="006E2426" w14:paraId="332AE59D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F6BE043" w14:textId="77777777" w:rsidR="00522713" w:rsidRPr="006E2426" w:rsidRDefault="007F0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1A55CB"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:00 – 1</w:t>
            </w:r>
            <w:r w:rsidR="00EE5D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1A55CB"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:05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88721DD" w14:textId="77777777" w:rsidR="00522713" w:rsidRPr="006E2426" w:rsidRDefault="00E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Открытие. Приветственное слово от модератора. Обозначение ключевых вопросов дискуссии.</w:t>
            </w:r>
          </w:p>
        </w:tc>
      </w:tr>
      <w:tr w:rsidR="007F031D" w:rsidRPr="006E2426" w14:paraId="06F82872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FB79912" w14:textId="77777777" w:rsidR="007F031D" w:rsidRPr="006E2426" w:rsidRDefault="00EE5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14.05 – 14.20 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17803A2" w14:textId="77777777" w:rsidR="002216E0" w:rsidRPr="002216E0" w:rsidRDefault="002216E0" w:rsidP="00EE5D79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2216E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Презентация наглядной хронологии Центральной Азии</w:t>
            </w:r>
          </w:p>
          <w:p w14:paraId="44302B41" w14:textId="77777777" w:rsidR="00EE5D79" w:rsidRPr="00EE5D79" w:rsidRDefault="00EE5D79" w:rsidP="008A759A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proofErr w:type="spellStart"/>
            <w:r w:rsidRPr="00EE5D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Гагкуев</w:t>
            </w:r>
            <w:proofErr w:type="spellEnd"/>
            <w:r w:rsidRPr="00EE5D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Руслан Григорьевич</w:t>
            </w:r>
            <w:r w:rsidR="0026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EE5D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председатель Правления Российского исторического общества, исполнительный директор </w:t>
            </w:r>
            <w:r w:rsidRPr="00EE5D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фонда «История Отечества», член-корреспондент Российской академии образования.</w:t>
            </w:r>
          </w:p>
        </w:tc>
      </w:tr>
      <w:tr w:rsidR="00522713" w:rsidRPr="006E2426" w14:paraId="16F52884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93449FE" w14:textId="77777777" w:rsidR="00522713" w:rsidRPr="006E2426" w:rsidRDefault="00034AAF" w:rsidP="00034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14.20 – 14.50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6079865" w14:textId="77777777" w:rsidR="0026282E" w:rsidRPr="00623615" w:rsidRDefault="0026282E" w:rsidP="00FC36C1">
            <w:pPr>
              <w:pStyle w:val="a9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6236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Как развивается гражданское и национальное самосознание в современном Кыргызстане?</w:t>
            </w:r>
            <w:r w:rsidR="006236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6236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Какую роль играет историческое познание в развитии гражданской идентичности и формировании отношения кыргызстанцев к России и соседям по Центральной Азии?</w:t>
            </w:r>
          </w:p>
          <w:p w14:paraId="4C6E5619" w14:textId="77777777" w:rsidR="00034AAF" w:rsidRPr="00034AAF" w:rsidRDefault="0026282E" w:rsidP="0026282E">
            <w:pPr>
              <w:pStyle w:val="a9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26282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К</w:t>
            </w:r>
            <w:r w:rsidRPr="0026282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акая история интересна сегодня обществу Кыргызстана?</w:t>
            </w:r>
          </w:p>
          <w:p w14:paraId="3FE9DD24" w14:textId="77777777" w:rsidR="00522713" w:rsidRPr="0026282E" w:rsidRDefault="00034AAF" w:rsidP="0026282E">
            <w:pPr>
              <w:pStyle w:val="a9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Что ждут от уроков истории учащиеся, </w:t>
            </w:r>
            <w:r w:rsidR="006236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родители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, </w:t>
            </w:r>
            <w:r w:rsidR="0062361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общество и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государство? </w:t>
            </w:r>
          </w:p>
          <w:p w14:paraId="09D582AD" w14:textId="77777777" w:rsidR="0026282E" w:rsidRDefault="0026282E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F02DD18" w14:textId="77777777" w:rsidR="0026282E" w:rsidRDefault="0026282E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26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Койчуманова</w:t>
            </w:r>
            <w:proofErr w:type="spellEnd"/>
            <w:r w:rsidRPr="0026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Чолпон </w:t>
            </w:r>
            <w:proofErr w:type="spellStart"/>
            <w:r w:rsidRPr="002628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Урушбековна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 w:rsidRPr="002628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директор Института истории и социально-правового образования Кыргызского Государственного Университета имени </w:t>
            </w:r>
            <w:proofErr w:type="spellStart"/>
            <w:r w:rsidRPr="002628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И.Арабаева</w:t>
            </w:r>
            <w:proofErr w:type="spellEnd"/>
          </w:p>
          <w:p w14:paraId="0BE8CF0B" w14:textId="77777777" w:rsidR="0026282E" w:rsidRDefault="0026282E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D5B8CFE" w14:textId="77777777" w:rsidR="0026282E" w:rsidRDefault="00AF4051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AF4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Мамырканов</w:t>
            </w:r>
            <w:proofErr w:type="spellEnd"/>
            <w:r w:rsidRPr="00AF40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Максат Алиевич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>
              <w:t xml:space="preserve"> </w:t>
            </w:r>
            <w:r w:rsidRPr="00AF40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доцент кафедры социальной работы и социально-гуманитарных наук Международного Университета Кыргызстана</w:t>
            </w:r>
          </w:p>
          <w:p w14:paraId="3C3CEEB9" w14:textId="77777777" w:rsidR="0026282E" w:rsidRDefault="0026282E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089F1231" w14:textId="77777777" w:rsidR="00034AAF" w:rsidRDefault="00034AAF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034A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Токтобаева</w:t>
            </w:r>
            <w:proofErr w:type="spellEnd"/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Анара </w:t>
            </w:r>
            <w:proofErr w:type="spellStart"/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Токтомышевна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учитель истории Общеобразователь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ной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школы  №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25 </w:t>
            </w:r>
          </w:p>
          <w:p w14:paraId="59899341" w14:textId="77777777" w:rsidR="00034AAF" w:rsidRDefault="00034AAF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0DE2F9F6" w14:textId="77777777" w:rsidR="00034AAF" w:rsidRDefault="00034AAF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34A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Назарбаева</w:t>
            </w:r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Алия </w:t>
            </w:r>
            <w:proofErr w:type="spellStart"/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Жолборсбековна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учитель истории Общеобразовательной </w:t>
            </w:r>
            <w:proofErr w:type="gramStart"/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школы  №</w:t>
            </w:r>
            <w:proofErr w:type="gramEnd"/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80 </w:t>
            </w:r>
            <w:proofErr w:type="spellStart"/>
            <w:r w:rsidRPr="00034A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им.Ш.Назаркулова</w:t>
            </w:r>
            <w:proofErr w:type="spellEnd"/>
          </w:p>
          <w:p w14:paraId="579C0192" w14:textId="77777777" w:rsidR="0026282E" w:rsidRPr="0026282E" w:rsidRDefault="0026282E" w:rsidP="001A55C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22713" w:rsidRPr="006E2426" w14:paraId="6DA3F899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62007B3" w14:textId="77777777" w:rsidR="00522713" w:rsidRPr="006E2426" w:rsidRDefault="00034AAF" w:rsidP="00034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14.50 – 15.10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5D43D43" w14:textId="77777777" w:rsidR="00522713" w:rsidRPr="00C57DEB" w:rsidRDefault="00AF4051" w:rsidP="00C57DEB">
            <w:pPr>
              <w:pStyle w:val="a9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</w:pPr>
            <w:r w:rsidRPr="00C57DEB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>Главные процессы и события в гуманитарном</w:t>
            </w:r>
            <w:r w:rsidR="00C57DEB" w:rsidRPr="00C57DEB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 xml:space="preserve"> взаимодействии Российской империи и кыргызов до 1917 г.</w:t>
            </w:r>
          </w:p>
          <w:p w14:paraId="5A3F0802" w14:textId="77777777" w:rsidR="00C57DEB" w:rsidRPr="00C57DEB" w:rsidRDefault="00C57DEB" w:rsidP="00C57DEB">
            <w:pPr>
              <w:pStyle w:val="a9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</w:pPr>
            <w:r w:rsidRPr="00C57DEB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 xml:space="preserve">Какой опыт был наиболее важен для Центральной Азии и территории современного Кыргызстана? </w:t>
            </w:r>
          </w:p>
          <w:p w14:paraId="3F23184E" w14:textId="77777777" w:rsidR="00C57DEB" w:rsidRDefault="00C57DEB" w:rsidP="00C57DEB">
            <w:pPr>
              <w:pStyle w:val="a9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</w:pPr>
            <w:r w:rsidRPr="00C57DEB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val="ru-RU"/>
              </w:rPr>
              <w:t xml:space="preserve">Как этот опыт оценивается сегодня и на что нам сегодня следует обратить особое внимание? </w:t>
            </w:r>
          </w:p>
          <w:p w14:paraId="40685189" w14:textId="77777777" w:rsidR="00C57DEB" w:rsidRDefault="00C57DEB" w:rsidP="00C57DEB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D0CCF81" w14:textId="77777777" w:rsidR="00C57DEB" w:rsidRPr="00C57DEB" w:rsidRDefault="00C57DEB" w:rsidP="00C57D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C57DEB">
              <w:rPr>
                <w:rFonts w:ascii="Times New Roman" w:hAnsi="Times New Roman" w:cs="Times New Roman"/>
                <w:b/>
              </w:rPr>
              <w:t>Сумароков Леонид Иванович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C57DEB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  <w:r>
              <w:rPr>
                <w:rFonts w:ascii="Times New Roman" w:hAnsi="Times New Roman" w:cs="Times New Roman"/>
                <w:lang w:val="ru-RU"/>
              </w:rPr>
              <w:t>Ц</w:t>
            </w:r>
            <w:r w:rsidRPr="00C57DEB">
              <w:rPr>
                <w:rFonts w:ascii="Times New Roman" w:hAnsi="Times New Roman" w:cs="Times New Roman"/>
                <w:lang w:val="ru-RU"/>
              </w:rPr>
              <w:t>ентра историко-культурного наследия Кыргызско-Российского Славянского Университета имени Б.Н. Ельцина</w:t>
            </w:r>
          </w:p>
          <w:p w14:paraId="6F8186CA" w14:textId="77777777" w:rsidR="00C57DEB" w:rsidRDefault="00C57DEB" w:rsidP="00C57D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14:paraId="571CE832" w14:textId="77777777" w:rsidR="00C57DEB" w:rsidRDefault="00C57DEB" w:rsidP="00C57DE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57DEB">
              <w:rPr>
                <w:rFonts w:ascii="Times New Roman" w:hAnsi="Times New Roman" w:cs="Times New Roman"/>
                <w:b/>
              </w:rPr>
              <w:t>Кудаяров</w:t>
            </w:r>
            <w:proofErr w:type="spellEnd"/>
            <w:r w:rsidRPr="00C57DEB">
              <w:rPr>
                <w:rFonts w:ascii="Times New Roman" w:hAnsi="Times New Roman" w:cs="Times New Roman"/>
                <w:b/>
              </w:rPr>
              <w:t xml:space="preserve"> </w:t>
            </w:r>
            <w:r w:rsidRPr="00BE2511">
              <w:rPr>
                <w:rFonts w:ascii="Times New Roman" w:hAnsi="Times New Roman" w:cs="Times New Roman"/>
              </w:rPr>
              <w:t xml:space="preserve">Каныбек </w:t>
            </w:r>
            <w:proofErr w:type="spellStart"/>
            <w:r w:rsidRPr="00BE2511">
              <w:rPr>
                <w:rFonts w:ascii="Times New Roman" w:hAnsi="Times New Roman" w:cs="Times New Roman"/>
              </w:rPr>
              <w:t>Акматбекович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034AAF" w:rsidRPr="00034AAF">
              <w:rPr>
                <w:rFonts w:ascii="Times New Roman" w:hAnsi="Times New Roman" w:cs="Times New Roman"/>
                <w:lang w:val="ru-RU"/>
              </w:rPr>
              <w:t xml:space="preserve">доцент кафедры международных </w:t>
            </w:r>
            <w:proofErr w:type="gramStart"/>
            <w:r w:rsidR="00034AAF" w:rsidRPr="00034AAF">
              <w:rPr>
                <w:rFonts w:ascii="Times New Roman" w:hAnsi="Times New Roman" w:cs="Times New Roman"/>
                <w:lang w:val="ru-RU"/>
              </w:rPr>
              <w:t>отношений  Бишкекского</w:t>
            </w:r>
            <w:proofErr w:type="gramEnd"/>
            <w:r w:rsidR="00034AAF" w:rsidRPr="00034AAF">
              <w:rPr>
                <w:rFonts w:ascii="Times New Roman" w:hAnsi="Times New Roman" w:cs="Times New Roman"/>
                <w:lang w:val="ru-RU"/>
              </w:rPr>
              <w:t xml:space="preserve"> государственного университета им. К. </w:t>
            </w:r>
            <w:proofErr w:type="spellStart"/>
            <w:r w:rsidR="00034AAF" w:rsidRPr="00034AAF">
              <w:rPr>
                <w:rFonts w:ascii="Times New Roman" w:hAnsi="Times New Roman" w:cs="Times New Roman"/>
                <w:lang w:val="ru-RU"/>
              </w:rPr>
              <w:t>Карасаева</w:t>
            </w:r>
            <w:proofErr w:type="spellEnd"/>
            <w:r w:rsidR="00034AAF" w:rsidRPr="00034AAF">
              <w:rPr>
                <w:rFonts w:ascii="Times New Roman" w:hAnsi="Times New Roman" w:cs="Times New Roman"/>
                <w:lang w:val="ru-RU"/>
              </w:rPr>
              <w:t>,  научный сотрудник ИНИОН РАН</w:t>
            </w:r>
          </w:p>
          <w:p w14:paraId="0B04A6E6" w14:textId="77777777" w:rsidR="00034AAF" w:rsidRDefault="00034AAF" w:rsidP="00C57DE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4C838C23" w14:textId="77777777" w:rsidR="00034AAF" w:rsidRPr="00C57DEB" w:rsidRDefault="00034AAF" w:rsidP="00034A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proofErr w:type="spellStart"/>
            <w:r w:rsidRPr="00034A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Малабаев</w:t>
            </w:r>
            <w:proofErr w:type="spellEnd"/>
            <w:r w:rsidRPr="00034A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Саламат </w:t>
            </w:r>
            <w:proofErr w:type="spellStart"/>
            <w:r w:rsidRPr="00034A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Касымбекович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,</w:t>
            </w:r>
            <w:r w:rsidRPr="00034A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старший преподаватель, исполняющий обязанности доцента кафедры «Всеобщая история» Кыргызского национального университета им. </w:t>
            </w:r>
            <w:proofErr w:type="spellStart"/>
            <w:r w:rsidRPr="00034A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Ж.Баласагына</w:t>
            </w:r>
            <w:proofErr w:type="spellEnd"/>
          </w:p>
        </w:tc>
      </w:tr>
      <w:tr w:rsidR="00522713" w:rsidRPr="006E2426" w14:paraId="2FB9ECA1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684F646" w14:textId="77777777" w:rsidR="00522713" w:rsidRPr="006E2426" w:rsidRDefault="00623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15.10 – 15.30 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5E8BC75" w14:textId="77777777" w:rsidR="001A55CB" w:rsidRPr="00034AAF" w:rsidRDefault="00034AAF" w:rsidP="00034AAF">
            <w:pPr>
              <w:pStyle w:val="a9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4A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увести общество от мифотворцев к профессиональным историкам?</w:t>
            </w:r>
          </w:p>
          <w:p w14:paraId="7C92DD52" w14:textId="77777777" w:rsidR="00034AAF" w:rsidRDefault="00034AAF" w:rsidP="00034AAF">
            <w:pPr>
              <w:pStyle w:val="a9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4A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Какую роль играют СМИ, медиасообщество в формировании исторической картины мира?</w:t>
            </w:r>
          </w:p>
          <w:p w14:paraId="294186B4" w14:textId="77777777" w:rsidR="00623615" w:rsidRDefault="00623615" w:rsidP="00623615">
            <w:pPr>
              <w:pStyle w:val="a9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1D9813B" w14:textId="77777777" w:rsidR="00623615" w:rsidRDefault="00623615" w:rsidP="006236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Ороскулов</w:t>
            </w:r>
            <w:proofErr w:type="spellEnd"/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Таалайбек</w:t>
            </w:r>
            <w:proofErr w:type="spellEnd"/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Жумабекович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Pr="00623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редактор-обозреватель информационного агентства и радио «Sputnik Кыргызстан»</w:t>
            </w:r>
          </w:p>
          <w:p w14:paraId="203F861C" w14:textId="77777777" w:rsidR="00623615" w:rsidRDefault="00623615" w:rsidP="006236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0089333" w14:textId="77777777" w:rsidR="00623615" w:rsidRPr="00623615" w:rsidRDefault="00623615" w:rsidP="0062361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Ушаков Владислав Александрович</w:t>
            </w:r>
          </w:p>
          <w:p w14:paraId="2403D9C1" w14:textId="77777777" w:rsidR="00623615" w:rsidRDefault="00623615" w:rsidP="006236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 и координатор информационного сайта photo.kg</w:t>
            </w:r>
          </w:p>
          <w:p w14:paraId="42C58CDE" w14:textId="77777777" w:rsidR="00623615" w:rsidRPr="00623615" w:rsidRDefault="00623615" w:rsidP="006236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55CB" w:rsidRPr="006E2426" w14:paraId="014654D9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AB79703" w14:textId="77777777" w:rsidR="001A55CB" w:rsidRPr="006E2426" w:rsidRDefault="00623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15.30 – 15.50 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028FC3F" w14:textId="77777777" w:rsidR="00623615" w:rsidRPr="00623615" w:rsidRDefault="00623615" w:rsidP="00623615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6236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Каким образом России и Кыргызстану строить гуманитарное сотрудничество, в том числе в сфере исторической памяти, для укрепления межнационального согласия, дружбы и сотрудничества между двумя странами и шире на евразийском пространстве?</w:t>
            </w:r>
          </w:p>
          <w:p w14:paraId="7F61D287" w14:textId="77777777" w:rsidR="00623615" w:rsidRDefault="00623615" w:rsidP="001A55C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66D6767B" w14:textId="77777777" w:rsidR="001A55CB" w:rsidRDefault="00623615" w:rsidP="006236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236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Джоробекова</w:t>
            </w:r>
            <w:proofErr w:type="spellEnd"/>
            <w:r w:rsidRPr="006236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Айнур </w:t>
            </w:r>
            <w:proofErr w:type="spellStart"/>
            <w:r w:rsidRPr="006236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Эшимбековна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Pr="006236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заведующая кафедрой «Международные отношения и право» Диплома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тической Академии МИД </w:t>
            </w:r>
            <w:r w:rsidRPr="006236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Кыргызской Республики имени </w:t>
            </w:r>
            <w:proofErr w:type="spellStart"/>
            <w:r w:rsidRPr="006236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К.Дикамбаева</w:t>
            </w:r>
            <w:proofErr w:type="spellEnd"/>
          </w:p>
          <w:p w14:paraId="4C8C4D2F" w14:textId="77777777" w:rsidR="00623615" w:rsidRDefault="00623615" w:rsidP="006236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3D79F19F" w14:textId="77777777" w:rsidR="00623615" w:rsidRDefault="00623615" w:rsidP="006236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361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Кожемякин Сергей Валерьевич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Pr="00623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политический обозреватель газеты «Правда»</w:t>
            </w:r>
          </w:p>
          <w:p w14:paraId="0A3729AC" w14:textId="77777777" w:rsidR="00623615" w:rsidRPr="006E2426" w:rsidRDefault="00623615" w:rsidP="008A75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22713" w:rsidRPr="006E2426" w14:paraId="66410687" w14:textId="77777777" w:rsidTr="007F031D">
        <w:tc>
          <w:tcPr>
            <w:tcW w:w="1696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231C681" w14:textId="77777777" w:rsidR="00522713" w:rsidRPr="006E2426" w:rsidRDefault="008A7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15.50 – 16.20 </w:t>
            </w:r>
          </w:p>
        </w:tc>
        <w:tc>
          <w:tcPr>
            <w:tcW w:w="764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A98E2C9" w14:textId="77777777" w:rsidR="00522713" w:rsidRPr="008A759A" w:rsidRDefault="008A759A" w:rsidP="008A75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Обсуждение. Заключительное слово модератора  </w:t>
            </w:r>
          </w:p>
        </w:tc>
      </w:tr>
    </w:tbl>
    <w:p w14:paraId="67A461E6" w14:textId="77777777" w:rsidR="00522713" w:rsidRDefault="0052271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84CB43C" w14:textId="77777777" w:rsidR="002216E0" w:rsidRDefault="002216E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AB290E" w14:textId="77777777" w:rsidR="002216E0" w:rsidRPr="002216E0" w:rsidRDefault="002216E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sectPr w:rsidR="002216E0" w:rsidRPr="002216E0" w:rsidSect="008A759A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778B2" w14:textId="77777777" w:rsidR="004B6C7B" w:rsidRDefault="004B6C7B" w:rsidP="008A759A">
      <w:pPr>
        <w:spacing w:line="240" w:lineRule="auto"/>
      </w:pPr>
      <w:r>
        <w:separator/>
      </w:r>
    </w:p>
  </w:endnote>
  <w:endnote w:type="continuationSeparator" w:id="0">
    <w:p w14:paraId="56BC4169" w14:textId="77777777" w:rsidR="004B6C7B" w:rsidRDefault="004B6C7B" w:rsidP="008A75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1D1226C-C851-497C-A91D-FF2858606D4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7273D94-0CDA-4E1C-952F-A53C9EF5216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90475F9-BFF3-43B2-9BB8-0A8FD7F2B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0033064"/>
      <w:docPartObj>
        <w:docPartGallery w:val="Page Numbers (Bottom of Page)"/>
        <w:docPartUnique/>
      </w:docPartObj>
    </w:sdtPr>
    <w:sdtContent>
      <w:p w14:paraId="29844052" w14:textId="77777777" w:rsidR="008A759A" w:rsidRDefault="008A759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A759A">
          <w:rPr>
            <w:noProof/>
            <w:lang w:val="ru-RU"/>
          </w:rPr>
          <w:t>2</w:t>
        </w:r>
        <w:r>
          <w:fldChar w:fldCharType="end"/>
        </w:r>
      </w:p>
    </w:sdtContent>
  </w:sdt>
  <w:p w14:paraId="51A453F8" w14:textId="77777777" w:rsidR="008A759A" w:rsidRDefault="008A759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78F1B" w14:textId="77777777" w:rsidR="004B6C7B" w:rsidRDefault="004B6C7B" w:rsidP="008A759A">
      <w:pPr>
        <w:spacing w:line="240" w:lineRule="auto"/>
      </w:pPr>
      <w:r>
        <w:separator/>
      </w:r>
    </w:p>
  </w:footnote>
  <w:footnote w:type="continuationSeparator" w:id="0">
    <w:p w14:paraId="0B37EF15" w14:textId="77777777" w:rsidR="004B6C7B" w:rsidRDefault="004B6C7B" w:rsidP="008A75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9236C"/>
    <w:multiLevelType w:val="hybridMultilevel"/>
    <w:tmpl w:val="6464CBC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3013B8"/>
    <w:multiLevelType w:val="multilevel"/>
    <w:tmpl w:val="5992B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B906D1"/>
    <w:multiLevelType w:val="hybridMultilevel"/>
    <w:tmpl w:val="5AA6F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A12E2"/>
    <w:multiLevelType w:val="multilevel"/>
    <w:tmpl w:val="25D235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0F04D8"/>
    <w:multiLevelType w:val="hybridMultilevel"/>
    <w:tmpl w:val="FEEEB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C6053"/>
    <w:multiLevelType w:val="multilevel"/>
    <w:tmpl w:val="5992B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90C430D"/>
    <w:multiLevelType w:val="multilevel"/>
    <w:tmpl w:val="5992B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D6D12B3"/>
    <w:multiLevelType w:val="multilevel"/>
    <w:tmpl w:val="5992B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68E01A8"/>
    <w:multiLevelType w:val="hybridMultilevel"/>
    <w:tmpl w:val="4F96C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CC2D18"/>
    <w:multiLevelType w:val="multilevel"/>
    <w:tmpl w:val="5992B5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52656903">
    <w:abstractNumId w:val="1"/>
  </w:num>
  <w:num w:numId="2" w16cid:durableId="1767773222">
    <w:abstractNumId w:val="3"/>
  </w:num>
  <w:num w:numId="3" w16cid:durableId="1036467463">
    <w:abstractNumId w:val="5"/>
  </w:num>
  <w:num w:numId="4" w16cid:durableId="623318123">
    <w:abstractNumId w:val="7"/>
  </w:num>
  <w:num w:numId="5" w16cid:durableId="2117671426">
    <w:abstractNumId w:val="6"/>
  </w:num>
  <w:num w:numId="6" w16cid:durableId="518743281">
    <w:abstractNumId w:val="9"/>
  </w:num>
  <w:num w:numId="7" w16cid:durableId="1394885412">
    <w:abstractNumId w:val="2"/>
  </w:num>
  <w:num w:numId="8" w16cid:durableId="737827298">
    <w:abstractNumId w:val="8"/>
  </w:num>
  <w:num w:numId="9" w16cid:durableId="477040477">
    <w:abstractNumId w:val="4"/>
  </w:num>
  <w:num w:numId="10" w16cid:durableId="1353919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13"/>
    <w:rsid w:val="00034AAF"/>
    <w:rsid w:val="001A55CB"/>
    <w:rsid w:val="001C0FDC"/>
    <w:rsid w:val="002216E0"/>
    <w:rsid w:val="0026282E"/>
    <w:rsid w:val="00295582"/>
    <w:rsid w:val="002F5863"/>
    <w:rsid w:val="00304AAF"/>
    <w:rsid w:val="004B6C7B"/>
    <w:rsid w:val="00522713"/>
    <w:rsid w:val="005E6D8D"/>
    <w:rsid w:val="00623615"/>
    <w:rsid w:val="006E2426"/>
    <w:rsid w:val="0075106F"/>
    <w:rsid w:val="007F031D"/>
    <w:rsid w:val="008905E5"/>
    <w:rsid w:val="008A759A"/>
    <w:rsid w:val="00AB5402"/>
    <w:rsid w:val="00AC1AC5"/>
    <w:rsid w:val="00AF4051"/>
    <w:rsid w:val="00C57DEB"/>
    <w:rsid w:val="00E07806"/>
    <w:rsid w:val="00E502E0"/>
    <w:rsid w:val="00EE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F9804"/>
  <w15:docId w15:val="{D61DE4F0-BAC7-C249-A92D-89D56BD0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EB2576"/>
    <w:pPr>
      <w:spacing w:after="160" w:line="259" w:lineRule="auto"/>
    </w:pPr>
    <w:rPr>
      <w:rFonts w:ascii="Calibri" w:eastAsia="Calibri" w:hAnsi="Calibri" w:cs="Calibri"/>
      <w:lang w:val="ru-RU"/>
    </w:rPr>
  </w:style>
  <w:style w:type="character" w:styleId="a4">
    <w:name w:val="Strong"/>
    <w:basedOn w:val="a0"/>
    <w:uiPriority w:val="22"/>
    <w:qFormat/>
    <w:rsid w:val="00D95F35"/>
    <w:rPr>
      <w:b/>
      <w:bCs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Normal (Web)"/>
    <w:basedOn w:val="a"/>
    <w:uiPriority w:val="99"/>
    <w:semiHidden/>
    <w:unhideWhenUsed/>
    <w:rsid w:val="001A5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Emphasis"/>
    <w:basedOn w:val="a0"/>
    <w:uiPriority w:val="20"/>
    <w:qFormat/>
    <w:rsid w:val="001A55CB"/>
    <w:rPr>
      <w:i/>
      <w:iCs/>
    </w:rPr>
  </w:style>
  <w:style w:type="paragraph" w:styleId="a9">
    <w:name w:val="List Paragraph"/>
    <w:basedOn w:val="a"/>
    <w:uiPriority w:val="34"/>
    <w:qFormat/>
    <w:rsid w:val="0026282E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A759A"/>
    <w:pPr>
      <w:tabs>
        <w:tab w:val="center" w:pos="4844"/>
        <w:tab w:val="right" w:pos="9689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759A"/>
  </w:style>
  <w:style w:type="paragraph" w:styleId="ac">
    <w:name w:val="footer"/>
    <w:basedOn w:val="a"/>
    <w:link w:val="ad"/>
    <w:uiPriority w:val="99"/>
    <w:unhideWhenUsed/>
    <w:rsid w:val="008A759A"/>
    <w:pPr>
      <w:tabs>
        <w:tab w:val="center" w:pos="4844"/>
        <w:tab w:val="right" w:pos="9689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7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cl/D9UQ/PSoVRxJXMrx9MSK2w==">CgMxLjA4AHIhMWhpQkJ3eUtMTkdmLXkzekdRSFpFTFF1bUNsamsxbnkt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 Зульхарнеев</dc:creator>
  <cp:lastModifiedBy>Леонид сумароков</cp:lastModifiedBy>
  <cp:revision>2</cp:revision>
  <dcterms:created xsi:type="dcterms:W3CDTF">2025-12-03T07:47:00Z</dcterms:created>
  <dcterms:modified xsi:type="dcterms:W3CDTF">2025-12-03T07:47:00Z</dcterms:modified>
</cp:coreProperties>
</file>